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A15E" w14:textId="77777777" w:rsidR="008F528F" w:rsidRDefault="002B5B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48D2D20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" style="position:absolute;margin-left:0;margin-top:0;width:50pt;height:50pt;z-index:251657728;visibility:hidden;mso-wrap-edited:f;mso-width-percent:0;mso-height-percent:0;mso-width-percent:0;mso-height-percent:0">
            <o:lock v:ext="edit" selection="t"/>
          </v:shape>
        </w:pict>
      </w:r>
    </w:p>
    <w:p w14:paraId="4A1E84E4" w14:textId="77777777" w:rsidR="008F528F" w:rsidRDefault="008F52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FDCEE55" w14:textId="77777777" w:rsidR="008F528F" w:rsidRDefault="008F52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29AFDBA4" w14:textId="77777777" w:rsidR="008F528F" w:rsidRDefault="008F528F">
      <w:pPr>
        <w:rPr>
          <w:b/>
          <w:color w:val="000000"/>
          <w:sz w:val="72"/>
          <w:szCs w:val="72"/>
        </w:rPr>
      </w:pPr>
    </w:p>
    <w:p w14:paraId="5A89F539" w14:textId="0C746FC7" w:rsidR="008F528F" w:rsidRDefault="00754CA3">
      <w:pPr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LA SCUOLA FORENSE </w:t>
      </w:r>
      <w:r w:rsidR="009D718C" w:rsidRPr="009D718C">
        <w:rPr>
          <w:b/>
          <w:color w:val="000000"/>
          <w:sz w:val="72"/>
          <w:szCs w:val="72"/>
          <w:u w:val="single"/>
        </w:rPr>
        <w:t>OBBLIGATORIA</w:t>
      </w:r>
      <w:r w:rsidR="009D718C">
        <w:rPr>
          <w:b/>
          <w:color w:val="000000"/>
          <w:sz w:val="72"/>
          <w:szCs w:val="72"/>
        </w:rPr>
        <w:t xml:space="preserve"> </w:t>
      </w:r>
    </w:p>
    <w:p w14:paraId="799172F4" w14:textId="270F72A9" w:rsidR="008F528F" w:rsidRPr="0068754C" w:rsidRDefault="00E17123">
      <w:pPr>
        <w:jc w:val="center"/>
        <w:rPr>
          <w:color w:val="FF0000"/>
        </w:rPr>
      </w:pPr>
      <w:r w:rsidRPr="0068754C">
        <w:rPr>
          <w:b/>
          <w:color w:val="FF0000"/>
          <w:sz w:val="72"/>
          <w:szCs w:val="72"/>
        </w:rPr>
        <w:t>DICEMBRE</w:t>
      </w:r>
      <w:r w:rsidR="009D718C" w:rsidRPr="0068754C">
        <w:rPr>
          <w:b/>
          <w:color w:val="FF0000"/>
          <w:sz w:val="72"/>
          <w:szCs w:val="72"/>
        </w:rPr>
        <w:t xml:space="preserve"> </w:t>
      </w:r>
      <w:r w:rsidR="00754CA3" w:rsidRPr="0068754C">
        <w:rPr>
          <w:b/>
          <w:color w:val="FF0000"/>
          <w:sz w:val="72"/>
          <w:szCs w:val="72"/>
        </w:rPr>
        <w:t>2022</w:t>
      </w:r>
    </w:p>
    <w:p w14:paraId="5BF40661" w14:textId="77777777" w:rsidR="008F528F" w:rsidRDefault="008F52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BA5AE4D" w14:textId="77777777" w:rsidR="008F528F" w:rsidRDefault="008F528F">
      <w:pPr>
        <w:jc w:val="center"/>
        <w:rPr>
          <w:b/>
          <w:color w:val="000000"/>
          <w:sz w:val="32"/>
          <w:szCs w:val="32"/>
        </w:rPr>
      </w:pPr>
    </w:p>
    <w:p w14:paraId="5E1C8B80" w14:textId="77777777" w:rsidR="008F528F" w:rsidRDefault="00754CA3">
      <w:pPr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inline distT="0" distB="0" distL="0" distR="0" wp14:anchorId="2EF1B303" wp14:editId="096D4360">
            <wp:extent cx="5562371" cy="4064314"/>
            <wp:effectExtent l="0" t="0" r="0" b="0"/>
            <wp:docPr id="5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371" cy="40643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208AF0" w14:textId="77777777" w:rsidR="008F528F" w:rsidRDefault="008F528F">
      <w:pPr>
        <w:jc w:val="center"/>
        <w:rPr>
          <w:b/>
          <w:color w:val="000000"/>
          <w:sz w:val="32"/>
          <w:szCs w:val="32"/>
        </w:rPr>
      </w:pPr>
    </w:p>
    <w:p w14:paraId="637EE011" w14:textId="77777777" w:rsidR="008F528F" w:rsidRDefault="008F528F">
      <w:pPr>
        <w:jc w:val="center"/>
        <w:rPr>
          <w:b/>
          <w:color w:val="000000"/>
          <w:sz w:val="32"/>
          <w:szCs w:val="32"/>
        </w:rPr>
      </w:pPr>
    </w:p>
    <w:p w14:paraId="1566E5F0" w14:textId="77777777" w:rsidR="008F528F" w:rsidRDefault="008F528F">
      <w:pPr>
        <w:rPr>
          <w:rFonts w:ascii="Book Antiqua" w:eastAsia="Book Antiqua" w:hAnsi="Book Antiqua" w:cs="Book Antiqua"/>
          <w:i/>
          <w:sz w:val="20"/>
          <w:szCs w:val="20"/>
        </w:rPr>
      </w:pPr>
    </w:p>
    <w:p w14:paraId="278FE209" w14:textId="77777777" w:rsidR="008F528F" w:rsidRDefault="008F528F">
      <w:pPr>
        <w:rPr>
          <w:rFonts w:ascii="Book Antiqua" w:eastAsia="Book Antiqua" w:hAnsi="Book Antiqua" w:cs="Book Antiqua"/>
          <w:i/>
          <w:sz w:val="20"/>
          <w:szCs w:val="20"/>
        </w:rPr>
      </w:pPr>
    </w:p>
    <w:p w14:paraId="55DF2F70" w14:textId="77777777" w:rsidR="008F528F" w:rsidRDefault="008F528F">
      <w:pPr>
        <w:rPr>
          <w:rFonts w:ascii="Book Antiqua" w:eastAsia="Book Antiqua" w:hAnsi="Book Antiqua" w:cs="Book Antiqua"/>
          <w:i/>
          <w:sz w:val="20"/>
          <w:szCs w:val="20"/>
        </w:rPr>
      </w:pPr>
    </w:p>
    <w:p w14:paraId="6E2BB00E" w14:textId="77777777" w:rsidR="008F528F" w:rsidRDefault="008F528F">
      <w:pPr>
        <w:rPr>
          <w:rFonts w:ascii="Book Antiqua" w:eastAsia="Book Antiqua" w:hAnsi="Book Antiqua" w:cs="Book Antiqua"/>
          <w:i/>
          <w:sz w:val="20"/>
          <w:szCs w:val="20"/>
        </w:rPr>
      </w:pPr>
    </w:p>
    <w:p w14:paraId="1D0DF728" w14:textId="77777777" w:rsidR="008F528F" w:rsidRDefault="008F528F">
      <w:pPr>
        <w:rPr>
          <w:rFonts w:ascii="Book Antiqua" w:eastAsia="Book Antiqua" w:hAnsi="Book Antiqua" w:cs="Book Antiqua"/>
          <w:i/>
          <w:sz w:val="20"/>
          <w:szCs w:val="20"/>
        </w:rPr>
      </w:pPr>
    </w:p>
    <w:p w14:paraId="3BCF8CED" w14:textId="77777777" w:rsidR="008F528F" w:rsidRDefault="008F528F">
      <w:pPr>
        <w:rPr>
          <w:rFonts w:ascii="Book Antiqua" w:eastAsia="Book Antiqua" w:hAnsi="Book Antiqua" w:cs="Book Antiqua"/>
          <w:i/>
          <w:sz w:val="20"/>
          <w:szCs w:val="20"/>
        </w:rPr>
      </w:pPr>
    </w:p>
    <w:p w14:paraId="245E404F" w14:textId="77777777" w:rsidR="008F528F" w:rsidRDefault="008F528F">
      <w:pPr>
        <w:spacing w:before="120"/>
        <w:ind w:left="426"/>
        <w:rPr>
          <w:sz w:val="22"/>
          <w:szCs w:val="22"/>
        </w:rPr>
      </w:pPr>
    </w:p>
    <w:p w14:paraId="4ED5D2DE" w14:textId="77777777" w:rsidR="008F528F" w:rsidRDefault="00754CA3">
      <w:pPr>
        <w:spacing w:before="120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Coordinatore Area Civile: </w:t>
      </w:r>
      <w:r>
        <w:rPr>
          <w:b/>
          <w:color w:val="000000"/>
          <w:sz w:val="22"/>
          <w:szCs w:val="22"/>
        </w:rPr>
        <w:t>Avv. Nicolò  Maggiora</w:t>
      </w:r>
      <w:r>
        <w:rPr>
          <w:color w:val="000000"/>
          <w:sz w:val="22"/>
          <w:szCs w:val="22"/>
        </w:rPr>
        <w:t xml:space="preserve"> (nicolo.maggiora@elexi.it) </w:t>
      </w:r>
    </w:p>
    <w:p w14:paraId="7C076304" w14:textId="77777777" w:rsidR="008F528F" w:rsidRDefault="00754CA3">
      <w:pPr>
        <w:spacing w:before="120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Coordinatore Area Penale: </w:t>
      </w:r>
      <w:r>
        <w:rPr>
          <w:b/>
          <w:color w:val="000000"/>
          <w:sz w:val="22"/>
          <w:szCs w:val="22"/>
        </w:rPr>
        <w:t xml:space="preserve">Avv. Davide </w:t>
      </w:r>
      <w:proofErr w:type="spellStart"/>
      <w:r>
        <w:rPr>
          <w:b/>
          <w:color w:val="000000"/>
          <w:sz w:val="22"/>
          <w:szCs w:val="22"/>
        </w:rPr>
        <w:t>Papuzzi</w:t>
      </w:r>
      <w:proofErr w:type="spellEnd"/>
      <w:r>
        <w:rPr>
          <w:color w:val="000000"/>
          <w:sz w:val="22"/>
          <w:szCs w:val="22"/>
        </w:rPr>
        <w:t xml:space="preserve"> (davidepapuzzi@yahoo.it)</w:t>
      </w:r>
    </w:p>
    <w:p w14:paraId="426E7E86" w14:textId="77777777" w:rsidR="008F528F" w:rsidRDefault="00754CA3">
      <w:pPr>
        <w:spacing w:before="120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Tutor Area Civile: </w:t>
      </w:r>
      <w:r>
        <w:rPr>
          <w:b/>
          <w:color w:val="000000"/>
          <w:sz w:val="22"/>
          <w:szCs w:val="22"/>
        </w:rPr>
        <w:t xml:space="preserve">Avv. Alberto </w:t>
      </w:r>
      <w:proofErr w:type="spellStart"/>
      <w:r>
        <w:rPr>
          <w:b/>
          <w:color w:val="000000"/>
          <w:sz w:val="22"/>
          <w:szCs w:val="22"/>
        </w:rPr>
        <w:t>Parmentola</w:t>
      </w:r>
      <w:proofErr w:type="spellEnd"/>
      <w:r>
        <w:rPr>
          <w:color w:val="000000"/>
          <w:sz w:val="22"/>
          <w:szCs w:val="22"/>
        </w:rPr>
        <w:t xml:space="preserve"> (alberto.parmentola@gmail.com), </w:t>
      </w:r>
      <w:r>
        <w:rPr>
          <w:b/>
          <w:color w:val="000000"/>
          <w:sz w:val="22"/>
          <w:szCs w:val="22"/>
        </w:rPr>
        <w:t xml:space="preserve">Avv. Vittorio  </w:t>
      </w:r>
      <w:proofErr w:type="spellStart"/>
      <w:r>
        <w:rPr>
          <w:b/>
          <w:color w:val="000000"/>
          <w:sz w:val="22"/>
          <w:szCs w:val="22"/>
        </w:rPr>
        <w:t>Tinivella</w:t>
      </w:r>
      <w:proofErr w:type="spellEnd"/>
      <w:r>
        <w:rPr>
          <w:color w:val="000000"/>
          <w:sz w:val="22"/>
          <w:szCs w:val="22"/>
        </w:rPr>
        <w:t xml:space="preserve"> (</w:t>
      </w:r>
      <w:hyperlink r:id="rId8">
        <w:r>
          <w:rPr>
            <w:color w:val="000000"/>
            <w:sz w:val="22"/>
            <w:szCs w:val="22"/>
          </w:rPr>
          <w:t>vtinivella@mdtstudiolegale.it</w:t>
        </w:r>
      </w:hyperlink>
      <w:r>
        <w:rPr>
          <w:color w:val="000000"/>
          <w:sz w:val="22"/>
          <w:szCs w:val="22"/>
        </w:rPr>
        <w:t xml:space="preserve">) </w:t>
      </w:r>
    </w:p>
    <w:p w14:paraId="23F8AE14" w14:textId="77777777" w:rsidR="008F528F" w:rsidRDefault="00754CA3">
      <w:pPr>
        <w:spacing w:before="120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Tutor Area Penale: </w:t>
      </w:r>
      <w:r>
        <w:rPr>
          <w:b/>
          <w:color w:val="000000"/>
          <w:sz w:val="22"/>
          <w:szCs w:val="22"/>
        </w:rPr>
        <w:t>Avv. Ricardo Miguel Regis</w:t>
      </w:r>
      <w:r>
        <w:rPr>
          <w:color w:val="000000"/>
          <w:sz w:val="22"/>
          <w:szCs w:val="22"/>
        </w:rPr>
        <w:t xml:space="preserve"> (avvocato.regis@gmail.com), </w:t>
      </w:r>
      <w:r>
        <w:rPr>
          <w:b/>
          <w:color w:val="000000"/>
          <w:sz w:val="22"/>
          <w:szCs w:val="22"/>
        </w:rPr>
        <w:t xml:space="preserve">Avv. Krizia </w:t>
      </w:r>
      <w:proofErr w:type="spellStart"/>
      <w:r>
        <w:rPr>
          <w:b/>
          <w:color w:val="000000"/>
          <w:sz w:val="22"/>
          <w:szCs w:val="22"/>
        </w:rPr>
        <w:t>Carlisi</w:t>
      </w:r>
      <w:proofErr w:type="spellEnd"/>
      <w:r>
        <w:rPr>
          <w:color w:val="000000"/>
          <w:sz w:val="22"/>
          <w:szCs w:val="22"/>
        </w:rPr>
        <w:t xml:space="preserve"> (krizia.carlisi@gmail.com)</w:t>
      </w:r>
    </w:p>
    <w:p w14:paraId="6DF3E7B3" w14:textId="79DA986A" w:rsidR="008F528F" w:rsidRDefault="00754CA3" w:rsidP="004770C8">
      <w:pPr>
        <w:spacing w:before="120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Segreteria: </w:t>
      </w:r>
      <w:hyperlink r:id="rId9" w:history="1">
        <w:r w:rsidR="004770C8" w:rsidRPr="002F0829">
          <w:rPr>
            <w:rStyle w:val="Collegamentoipertestuale"/>
            <w:sz w:val="22"/>
            <w:szCs w:val="22"/>
          </w:rPr>
          <w:t>commissioni@ordineavvocatitorino.it</w:t>
        </w:r>
      </w:hyperlink>
    </w:p>
    <w:p w14:paraId="74496EE3" w14:textId="77777777" w:rsidR="004770C8" w:rsidRDefault="004770C8" w:rsidP="004770C8">
      <w:pPr>
        <w:spacing w:before="120"/>
        <w:ind w:left="426"/>
        <w:rPr>
          <w:color w:val="000000"/>
          <w:sz w:val="22"/>
          <w:szCs w:val="22"/>
        </w:rPr>
      </w:pPr>
    </w:p>
    <w:p w14:paraId="410CB8C3" w14:textId="77777777" w:rsidR="008F528F" w:rsidRDefault="008F528F">
      <w:pPr>
        <w:rPr>
          <w:color w:val="000000"/>
          <w:sz w:val="22"/>
          <w:szCs w:val="22"/>
        </w:rPr>
        <w:sectPr w:rsidR="008F528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417" w:right="1268" w:bottom="1134" w:left="1134" w:header="810" w:footer="708" w:gutter="0"/>
          <w:pgNumType w:start="1"/>
          <w:cols w:space="720"/>
        </w:sectPr>
      </w:pPr>
    </w:p>
    <w:p w14:paraId="48E8278F" w14:textId="77777777" w:rsidR="00E17123" w:rsidRDefault="00E17123" w:rsidP="00E1712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</w:t>
      </w:r>
      <w:r w:rsidRPr="00417A36">
        <w:rPr>
          <w:rFonts w:eastAsia="Times New Roman"/>
          <w:sz w:val="20"/>
          <w:szCs w:val="20"/>
        </w:rPr>
        <w:t>alvo diversa indicazione</w:t>
      </w:r>
      <w:r>
        <w:rPr>
          <w:rFonts w:eastAsia="Times New Roman"/>
          <w:sz w:val="20"/>
          <w:szCs w:val="20"/>
        </w:rPr>
        <w:t>,</w:t>
      </w:r>
    </w:p>
    <w:p w14:paraId="0D426D19" w14:textId="6C20643F" w:rsidR="00E17123" w:rsidRDefault="00E17123" w:rsidP="00E1712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l</w:t>
      </w:r>
      <w:r w:rsidRPr="00417A36">
        <w:rPr>
          <w:rFonts w:eastAsia="Times New Roman"/>
          <w:sz w:val="20"/>
          <w:szCs w:val="20"/>
        </w:rPr>
        <w:t xml:space="preserve">e </w:t>
      </w:r>
      <w:r w:rsidRPr="00417A36">
        <w:rPr>
          <w:rFonts w:eastAsia="Times New Roman"/>
          <w:b/>
          <w:bCs/>
          <w:sz w:val="20"/>
          <w:szCs w:val="20"/>
        </w:rPr>
        <w:t xml:space="preserve">lezioni </w:t>
      </w:r>
      <w:r>
        <w:rPr>
          <w:rFonts w:eastAsia="Times New Roman"/>
          <w:b/>
          <w:bCs/>
          <w:sz w:val="20"/>
          <w:szCs w:val="20"/>
        </w:rPr>
        <w:t xml:space="preserve">del venerdì </w:t>
      </w:r>
      <w:r w:rsidRPr="00417A36">
        <w:rPr>
          <w:rFonts w:eastAsia="Times New Roman"/>
          <w:sz w:val="20"/>
          <w:szCs w:val="20"/>
        </w:rPr>
        <w:t>si terranno in presenza</w:t>
      </w:r>
      <w:r>
        <w:rPr>
          <w:rFonts w:eastAsia="Times New Roman"/>
          <w:sz w:val="20"/>
          <w:szCs w:val="20"/>
        </w:rPr>
        <w:t>,</w:t>
      </w:r>
      <w:r w:rsidRPr="00417A36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presso </w:t>
      </w:r>
      <w:r w:rsidRPr="0068754C">
        <w:rPr>
          <w:rFonts w:eastAsia="Times New Roman"/>
          <w:b/>
          <w:bCs/>
          <w:sz w:val="20"/>
          <w:szCs w:val="20"/>
        </w:rPr>
        <w:t>l’Aula 74</w:t>
      </w:r>
      <w:r>
        <w:rPr>
          <w:rFonts w:eastAsia="Times New Roman"/>
          <w:sz w:val="20"/>
          <w:szCs w:val="20"/>
        </w:rPr>
        <w:t xml:space="preserve"> del Consiglio dell’Ordine degli Avvocati di Torino, </w:t>
      </w:r>
      <w:r w:rsidRPr="00417A36">
        <w:rPr>
          <w:rFonts w:eastAsia="Times New Roman"/>
          <w:sz w:val="20"/>
          <w:szCs w:val="20"/>
        </w:rPr>
        <w:t xml:space="preserve">dalle </w:t>
      </w:r>
      <w:r w:rsidRPr="0068754C">
        <w:rPr>
          <w:rFonts w:eastAsia="Times New Roman"/>
          <w:b/>
          <w:bCs/>
          <w:sz w:val="20"/>
          <w:szCs w:val="20"/>
        </w:rPr>
        <w:t>14</w:t>
      </w:r>
    </w:p>
    <w:p w14:paraId="278E5FC9" w14:textId="78552CD3" w:rsidR="00E17123" w:rsidRPr="00417A36" w:rsidRDefault="00E17123" w:rsidP="00E17123">
      <w:pPr>
        <w:rPr>
          <w:rFonts w:ascii="Times New Roman" w:eastAsia="Times New Roman" w:hAnsi="Times New Roman" w:cs="Times New Roman"/>
        </w:rPr>
      </w:pPr>
      <w:r w:rsidRPr="00417A36">
        <w:rPr>
          <w:rFonts w:eastAsia="Times New Roman"/>
          <w:b/>
          <w:bCs/>
          <w:sz w:val="20"/>
          <w:szCs w:val="20"/>
        </w:rPr>
        <w:t>NB</w:t>
      </w:r>
      <w:r w:rsidRPr="00417A36">
        <w:rPr>
          <w:rFonts w:eastAsia="Times New Roman"/>
          <w:sz w:val="20"/>
          <w:szCs w:val="20"/>
        </w:rPr>
        <w:t xml:space="preserve">: </w:t>
      </w:r>
      <w:r>
        <w:rPr>
          <w:rFonts w:eastAsia="Times New Roman"/>
          <w:sz w:val="20"/>
          <w:szCs w:val="20"/>
        </w:rPr>
        <w:t>i</w:t>
      </w:r>
      <w:r w:rsidRPr="00417A36">
        <w:rPr>
          <w:rFonts w:eastAsia="Times New Roman"/>
          <w:sz w:val="20"/>
          <w:szCs w:val="20"/>
        </w:rPr>
        <w:t xml:space="preserve">l programma potrà subire variazioni. </w:t>
      </w:r>
    </w:p>
    <w:p w14:paraId="2110E011" w14:textId="0E79BCED" w:rsidR="00E17123" w:rsidRDefault="00E1712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b/>
          <w:sz w:val="20"/>
          <w:szCs w:val="20"/>
        </w:rPr>
        <w:sectPr w:rsidR="00E17123">
          <w:type w:val="continuous"/>
          <w:pgSz w:w="11900" w:h="16840"/>
          <w:pgMar w:top="851" w:right="1134" w:bottom="993" w:left="1134" w:header="314" w:footer="708" w:gutter="0"/>
          <w:pgNumType w:start="0"/>
          <w:cols w:space="720"/>
          <w:titlePg/>
        </w:sectPr>
      </w:pPr>
    </w:p>
    <w:p w14:paraId="0955D982" w14:textId="77777777" w:rsidR="008F528F" w:rsidRDefault="008F52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2410"/>
        <w:gridCol w:w="709"/>
        <w:gridCol w:w="2410"/>
      </w:tblGrid>
      <w:tr w:rsidR="0068754C" w14:paraId="589F49B1" w14:textId="0D77335F" w:rsidTr="00A52CE6">
        <w:tc>
          <w:tcPr>
            <w:tcW w:w="10349" w:type="dxa"/>
            <w:gridSpan w:val="4"/>
          </w:tcPr>
          <w:p w14:paraId="035FC33A" w14:textId="0BD12FC0" w:rsidR="0068754C" w:rsidRDefault="0068754C" w:rsidP="00F0605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CALENDARIO - SF OBBL - DIC 2022</w:t>
            </w:r>
          </w:p>
          <w:p w14:paraId="2682CF84" w14:textId="77777777" w:rsidR="0068754C" w:rsidRDefault="0068754C" w:rsidP="00F06052">
            <w:pPr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</w:p>
          <w:p w14:paraId="30FA6AB3" w14:textId="77777777" w:rsidR="0068754C" w:rsidRDefault="0068754C" w:rsidP="0068754C">
            <w:pPr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</w:p>
        </w:tc>
      </w:tr>
      <w:tr w:rsidR="00E17123" w14:paraId="511CB1FC" w14:textId="11DC2ECB" w:rsidTr="00E17123">
        <w:tc>
          <w:tcPr>
            <w:tcW w:w="4820" w:type="dxa"/>
          </w:tcPr>
          <w:p w14:paraId="553AAC4B" w14:textId="77777777" w:rsidR="00E17123" w:rsidRDefault="00E17123" w:rsidP="00F060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Modulo</w:t>
            </w:r>
          </w:p>
          <w:p w14:paraId="7872AD23" w14:textId="4AB32260" w:rsidR="00E17123" w:rsidRDefault="00E17123" w:rsidP="00F0605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6916B7" w14:textId="4699E972" w:rsidR="00E17123" w:rsidRDefault="00E17123" w:rsidP="00F060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709" w:type="dxa"/>
          </w:tcPr>
          <w:p w14:paraId="3BF21502" w14:textId="1DCBBD92" w:rsidR="00E17123" w:rsidRDefault="00E17123" w:rsidP="00F060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ORE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1AFFDBB0" w14:textId="77777777" w:rsidR="0068754C" w:rsidRPr="0028164D" w:rsidRDefault="0068754C" w:rsidP="00687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MACRO AREA</w:t>
            </w:r>
          </w:p>
          <w:p w14:paraId="46FBEC73" w14:textId="77777777" w:rsidR="00E17123" w:rsidRDefault="00E17123" w:rsidP="00F06052">
            <w:pPr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</w:p>
        </w:tc>
      </w:tr>
      <w:tr w:rsidR="00E17123" w14:paraId="57E7A07D" w14:textId="49AAD54A" w:rsidTr="00E17123">
        <w:tc>
          <w:tcPr>
            <w:tcW w:w="4820" w:type="dxa"/>
            <w:shd w:val="clear" w:color="auto" w:fill="auto"/>
          </w:tcPr>
          <w:p w14:paraId="7214F5E0" w14:textId="7B2A7C6F" w:rsidR="00E17123" w:rsidRDefault="00E17123" w:rsidP="00E17123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F44A8B">
              <w:rPr>
                <w:b/>
                <w:i/>
                <w:color w:val="000000" w:themeColor="text1"/>
                <w:sz w:val="20"/>
                <w:szCs w:val="20"/>
              </w:rPr>
              <w:t>Alfabetizzazione" all'informatica giuridica – I depositi telematici - La ricerca telematica del precedente</w:t>
            </w:r>
          </w:p>
          <w:p w14:paraId="27F4BA84" w14:textId="77777777" w:rsidR="00E17123" w:rsidRPr="00F44A8B" w:rsidRDefault="00E17123" w:rsidP="00E17123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14:paraId="5A3552B7" w14:textId="77777777" w:rsidR="00E17123" w:rsidRDefault="00E17123" w:rsidP="00E17123">
            <w:pPr>
              <w:rPr>
                <w:b/>
                <w:color w:val="FF0000"/>
                <w:sz w:val="20"/>
                <w:szCs w:val="20"/>
              </w:rPr>
            </w:pPr>
            <w:r w:rsidRPr="009631CC">
              <w:rPr>
                <w:b/>
                <w:color w:val="FF0000"/>
                <w:sz w:val="20"/>
                <w:szCs w:val="20"/>
              </w:rPr>
              <w:t xml:space="preserve">Avv.ti Giuseppe Vitrani e Erica Gilardino con </w:t>
            </w:r>
            <w:r>
              <w:rPr>
                <w:b/>
                <w:color w:val="FF0000"/>
                <w:sz w:val="20"/>
                <w:szCs w:val="20"/>
              </w:rPr>
              <w:t xml:space="preserve">Avv. Alberto </w:t>
            </w:r>
            <w:proofErr w:type="spellStart"/>
            <w:r>
              <w:rPr>
                <w:b/>
                <w:color w:val="FF0000"/>
                <w:sz w:val="20"/>
                <w:szCs w:val="20"/>
              </w:rPr>
              <w:t>Parmentola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t xml:space="preserve"> (T</w:t>
            </w:r>
            <w:r w:rsidRPr="009631CC">
              <w:rPr>
                <w:b/>
                <w:color w:val="FF0000"/>
                <w:sz w:val="20"/>
                <w:szCs w:val="20"/>
              </w:rPr>
              <w:t>utor SF</w:t>
            </w:r>
            <w:r w:rsidRPr="00E17123">
              <w:rPr>
                <w:b/>
                <w:color w:val="FF0000"/>
                <w:sz w:val="20"/>
                <w:szCs w:val="20"/>
              </w:rPr>
              <w:t>)</w:t>
            </w:r>
          </w:p>
          <w:p w14:paraId="7A352640" w14:textId="524C751A" w:rsidR="00E17123" w:rsidRDefault="00E17123" w:rsidP="00E1712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40967FF" w14:textId="2B59A7D4" w:rsidR="00E17123" w:rsidRPr="00E17123" w:rsidRDefault="00E17123" w:rsidP="00E17123">
            <w:pPr>
              <w:rPr>
                <w:b/>
                <w:strike/>
                <w:color w:val="000000"/>
                <w:sz w:val="20"/>
                <w:szCs w:val="20"/>
              </w:rPr>
            </w:pPr>
            <w:r w:rsidRPr="00E17123">
              <w:rPr>
                <w:b/>
                <w:sz w:val="20"/>
                <w:szCs w:val="20"/>
              </w:rPr>
              <w:t>VENERDI 2 DICEMBRE 22</w:t>
            </w:r>
          </w:p>
        </w:tc>
        <w:tc>
          <w:tcPr>
            <w:tcW w:w="709" w:type="dxa"/>
            <w:shd w:val="clear" w:color="auto" w:fill="auto"/>
          </w:tcPr>
          <w:p w14:paraId="7DD22F11" w14:textId="0D4995C0" w:rsidR="00E17123" w:rsidRDefault="00E17123" w:rsidP="00E171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39C545BC" w14:textId="37E88124" w:rsidR="00E17123" w:rsidRDefault="00E17123" w:rsidP="00E171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 xml:space="preserve">Processo telematico </w:t>
            </w:r>
            <w:r>
              <w:rPr>
                <w:bCs/>
                <w:sz w:val="20"/>
                <w:szCs w:val="20"/>
              </w:rPr>
              <w:t xml:space="preserve">- </w:t>
            </w:r>
            <w:r w:rsidRPr="0028164D">
              <w:rPr>
                <w:bCs/>
                <w:sz w:val="20"/>
                <w:szCs w:val="20"/>
              </w:rPr>
              <w:t>Tecniche della ricerca anche telematica delle fonti e del precedente giurisprudenziale</w:t>
            </w:r>
          </w:p>
        </w:tc>
      </w:tr>
      <w:tr w:rsidR="00E17123" w14:paraId="4DA19316" w14:textId="60110C92" w:rsidTr="00E17123">
        <w:tc>
          <w:tcPr>
            <w:tcW w:w="4820" w:type="dxa"/>
            <w:shd w:val="clear" w:color="auto" w:fill="auto"/>
          </w:tcPr>
          <w:p w14:paraId="34D4232F" w14:textId="25960B8D" w:rsidR="00E17123" w:rsidRDefault="00E17123" w:rsidP="00E17123">
            <w:pPr>
              <w:rPr>
                <w:b/>
                <w:i/>
                <w:iCs/>
                <w:sz w:val="20"/>
                <w:szCs w:val="20"/>
              </w:rPr>
            </w:pPr>
            <w:r w:rsidRPr="009631CC">
              <w:rPr>
                <w:b/>
                <w:i/>
                <w:iCs/>
                <w:sz w:val="20"/>
                <w:szCs w:val="20"/>
              </w:rPr>
              <w:t>I doveri deontologici nell’ambito dello studio professionale: i rapporti con i colleghi, con i collaboratori e con i clienti.</w:t>
            </w:r>
          </w:p>
          <w:p w14:paraId="0845DC8B" w14:textId="77777777" w:rsidR="00E17123" w:rsidRPr="009631CC" w:rsidRDefault="00E17123" w:rsidP="00E17123">
            <w:pPr>
              <w:rPr>
                <w:b/>
                <w:i/>
                <w:iCs/>
                <w:sz w:val="20"/>
                <w:szCs w:val="20"/>
              </w:rPr>
            </w:pPr>
          </w:p>
          <w:p w14:paraId="64D9CEF0" w14:textId="77777777" w:rsidR="00E17123" w:rsidRDefault="00E17123" w:rsidP="00E17123">
            <w:pPr>
              <w:rPr>
                <w:b/>
                <w:color w:val="FF0000"/>
                <w:sz w:val="20"/>
                <w:szCs w:val="20"/>
              </w:rPr>
            </w:pPr>
            <w:r w:rsidRPr="009631CC">
              <w:rPr>
                <w:b/>
                <w:color w:val="FF0000"/>
                <w:sz w:val="20"/>
                <w:szCs w:val="20"/>
              </w:rPr>
              <w:t xml:space="preserve">Avv.ti Carlo Cavallo e Amedeo </w:t>
            </w:r>
            <w:proofErr w:type="spellStart"/>
            <w:r w:rsidRPr="009631CC">
              <w:rPr>
                <w:b/>
                <w:color w:val="FF0000"/>
                <w:sz w:val="20"/>
                <w:szCs w:val="20"/>
              </w:rPr>
              <w:t>Rosboch</w:t>
            </w:r>
            <w:proofErr w:type="spellEnd"/>
            <w:r w:rsidRPr="009631CC">
              <w:rPr>
                <w:b/>
                <w:color w:val="FF0000"/>
                <w:sz w:val="20"/>
                <w:szCs w:val="20"/>
              </w:rPr>
              <w:t xml:space="preserve"> (Consiglieri Ordine Avvocati Torino)</w:t>
            </w:r>
          </w:p>
          <w:p w14:paraId="2200035B" w14:textId="12E4BEDB" w:rsidR="00E17123" w:rsidRDefault="00E17123" w:rsidP="00E1712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8D6D28" w14:textId="0D98C8FE" w:rsidR="00E17123" w:rsidRPr="00E17123" w:rsidRDefault="00E17123" w:rsidP="00E17123">
            <w:pPr>
              <w:rPr>
                <w:b/>
                <w:color w:val="000000"/>
                <w:sz w:val="20"/>
                <w:szCs w:val="20"/>
              </w:rPr>
            </w:pPr>
            <w:r w:rsidRPr="00E17123">
              <w:rPr>
                <w:b/>
                <w:sz w:val="20"/>
                <w:szCs w:val="20"/>
              </w:rPr>
              <w:t>VENERDI 16 DICEMBRE 22</w:t>
            </w:r>
          </w:p>
        </w:tc>
        <w:tc>
          <w:tcPr>
            <w:tcW w:w="709" w:type="dxa"/>
            <w:shd w:val="clear" w:color="auto" w:fill="auto"/>
          </w:tcPr>
          <w:p w14:paraId="7FC93485" w14:textId="685CD4CD" w:rsidR="00E17123" w:rsidRDefault="00E17123" w:rsidP="00E171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091C1DA0" w14:textId="65BA9170" w:rsidR="00E17123" w:rsidRDefault="00E17123" w:rsidP="00E171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 xml:space="preserve">Deontologia </w:t>
            </w:r>
            <w:r>
              <w:rPr>
                <w:bCs/>
                <w:sz w:val="20"/>
                <w:szCs w:val="20"/>
              </w:rPr>
              <w:t>-</w:t>
            </w:r>
            <w:r w:rsidRPr="0028164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O</w:t>
            </w:r>
            <w:r w:rsidRPr="0028164D">
              <w:rPr>
                <w:bCs/>
                <w:sz w:val="20"/>
                <w:szCs w:val="20"/>
              </w:rPr>
              <w:t>rganizzazione e amministrazione dello studio professionale</w:t>
            </w:r>
          </w:p>
        </w:tc>
      </w:tr>
      <w:tr w:rsidR="00E17123" w14:paraId="53008FAE" w14:textId="16A93BC6" w:rsidTr="00E17123">
        <w:tc>
          <w:tcPr>
            <w:tcW w:w="4820" w:type="dxa"/>
            <w:shd w:val="clear" w:color="auto" w:fill="auto"/>
          </w:tcPr>
          <w:p w14:paraId="6DB8244A" w14:textId="77777777" w:rsidR="00E17123" w:rsidRDefault="00E17123" w:rsidP="00E1712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C552E4E" w14:textId="77777777" w:rsidR="00E17123" w:rsidRDefault="00E17123" w:rsidP="00E1712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EC62830" w14:textId="191034F1" w:rsidR="00E17123" w:rsidRDefault="00E17123" w:rsidP="00E171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7566DAB1" w14:textId="77777777" w:rsidR="00E17123" w:rsidRDefault="00E17123" w:rsidP="00E171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2B6C5E5" w14:textId="77777777" w:rsidR="008F528F" w:rsidRDefault="008F528F" w:rsidP="003673F5">
      <w:pPr>
        <w:rPr>
          <w:color w:val="000000"/>
          <w:sz w:val="20"/>
          <w:szCs w:val="20"/>
        </w:rPr>
      </w:pPr>
    </w:p>
    <w:sectPr w:rsidR="008F528F">
      <w:type w:val="continuous"/>
      <w:pgSz w:w="11900" w:h="16840"/>
      <w:pgMar w:top="1721" w:right="1134" w:bottom="1134" w:left="1134" w:header="31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09E05" w14:textId="77777777" w:rsidR="002B5BC0" w:rsidRDefault="002B5BC0">
      <w:r>
        <w:separator/>
      </w:r>
    </w:p>
  </w:endnote>
  <w:endnote w:type="continuationSeparator" w:id="0">
    <w:p w14:paraId="2B6E9841" w14:textId="77777777" w:rsidR="002B5BC0" w:rsidRDefault="002B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37DB" w14:textId="77777777" w:rsidR="008F528F" w:rsidRDefault="008F52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AD11" w14:textId="77777777" w:rsidR="008F528F" w:rsidRDefault="008F52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C78B9" w14:textId="77777777" w:rsidR="008F528F" w:rsidRDefault="008F52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5CC30" w14:textId="77777777" w:rsidR="002B5BC0" w:rsidRDefault="002B5BC0">
      <w:r>
        <w:separator/>
      </w:r>
    </w:p>
  </w:footnote>
  <w:footnote w:type="continuationSeparator" w:id="0">
    <w:p w14:paraId="00779B3D" w14:textId="77777777" w:rsidR="002B5BC0" w:rsidRDefault="002B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A96E" w14:textId="77777777" w:rsidR="008F528F" w:rsidRDefault="008F52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9472" w14:textId="77777777" w:rsidR="008F528F" w:rsidRDefault="00754C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425"/>
      <w:rPr>
        <w:color w:val="000000"/>
      </w:rPr>
    </w:pPr>
    <w:r>
      <w:rPr>
        <w:noProof/>
        <w:color w:val="000000"/>
      </w:rPr>
      <w:drawing>
        <wp:inline distT="19050" distB="19050" distL="19050" distR="19050" wp14:anchorId="7B3619AF" wp14:editId="65844B07">
          <wp:extent cx="1441661" cy="606520"/>
          <wp:effectExtent l="0" t="0" r="0" b="0"/>
          <wp:docPr id="5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1661" cy="606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19050" distB="19050" distL="19050" distR="19050" wp14:anchorId="1F3F4082" wp14:editId="589A8375">
          <wp:extent cx="2288507" cy="423419"/>
          <wp:effectExtent l="0" t="0" r="0" b="0"/>
          <wp:docPr id="57" name="image2.png" descr="Risultati immagini per consiglio dell'ordine avvocati tori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Risultati immagini per consiglio dell'ordine avvocati torin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8507" cy="4234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  <w:color w:val="000000"/>
      </w:rPr>
      <w:drawing>
        <wp:inline distT="19050" distB="19050" distL="19050" distR="19050" wp14:anchorId="3AB1FD3D" wp14:editId="594CEFEA">
          <wp:extent cx="622300" cy="593090"/>
          <wp:effectExtent l="0" t="0" r="0" b="0"/>
          <wp:docPr id="59" name="image4.png" descr="Risultati immagini per associazione giovani avvocati tori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Risultati immagini per associazione giovani avvocati torino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300" cy="593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229E" w14:textId="77777777" w:rsidR="008F528F" w:rsidRDefault="008F52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28F"/>
    <w:rsid w:val="00004CA3"/>
    <w:rsid w:val="00021C43"/>
    <w:rsid w:val="00091858"/>
    <w:rsid w:val="00246C5B"/>
    <w:rsid w:val="002B5BC0"/>
    <w:rsid w:val="00314439"/>
    <w:rsid w:val="003673F5"/>
    <w:rsid w:val="004770C8"/>
    <w:rsid w:val="005C697B"/>
    <w:rsid w:val="0068754C"/>
    <w:rsid w:val="006A3B43"/>
    <w:rsid w:val="00754CA3"/>
    <w:rsid w:val="008D1657"/>
    <w:rsid w:val="008F528F"/>
    <w:rsid w:val="009126BC"/>
    <w:rsid w:val="009629C7"/>
    <w:rsid w:val="009D718C"/>
    <w:rsid w:val="00A0129E"/>
    <w:rsid w:val="00A8171A"/>
    <w:rsid w:val="00BC08AA"/>
    <w:rsid w:val="00D56E1E"/>
    <w:rsid w:val="00E17123"/>
    <w:rsid w:val="00EF5DBD"/>
    <w:rsid w:val="00F0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7C24DD"/>
  <w15:docId w15:val="{DF54BEE0-8D0A-FE45-B06C-70302447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42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B7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704A"/>
  </w:style>
  <w:style w:type="paragraph" w:styleId="Pidipagina">
    <w:name w:val="footer"/>
    <w:basedOn w:val="Normale"/>
    <w:link w:val="PidipaginaCarattere"/>
    <w:uiPriority w:val="99"/>
    <w:unhideWhenUsed/>
    <w:rsid w:val="007B7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704A"/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263B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63B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E244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inivella@mdtstudiolegal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missioni@ordineavvocatitorino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L7Lm2siPZTRR3BbV5LKZQghhfQ==">AMUW2mV0IrEQ17EqK4kh1oXsVOxEf1qujiAxTrjv3W+5GavWIvWNaPkxjAQm7K3CzSe4CL/eFgu3vFY6Az64jsPDlQkE9WXrDHLK3dS7hQVDDHCn6ywfDg0=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ELEXI</cp:lastModifiedBy>
  <cp:revision>3</cp:revision>
  <dcterms:created xsi:type="dcterms:W3CDTF">2022-11-22T12:01:00Z</dcterms:created>
  <dcterms:modified xsi:type="dcterms:W3CDTF">2022-11-22T12:02:00Z</dcterms:modified>
</cp:coreProperties>
</file>